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317C" w:rsidR="0097317C" w:rsidP="0097317C" w:rsidRDefault="0097317C" w14:paraId="2336CED2"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[Your Name]</w:t>
      </w:r>
      <w:r w:rsidRPr="0097317C">
        <w:rPr>
          <w:rFonts w:ascii="Times New Roman" w:hAnsi="Times New Roman" w:eastAsia="Times New Roman" w:cs="Times New Roman"/>
          <w:kern w:val="0"/>
          <w14:ligatures w14:val="none"/>
        </w:rPr>
        <w:br/>
        <w:t>[Your Title]</w:t>
      </w:r>
      <w:r w:rsidRPr="0097317C">
        <w:rPr>
          <w:rFonts w:ascii="Times New Roman" w:hAnsi="Times New Roman" w:eastAsia="Times New Roman" w:cs="Times New Roman"/>
          <w:kern w:val="0"/>
          <w14:ligatures w14:val="none"/>
        </w:rPr>
        <w:br/>
        <w:t>[Company/Organization Name]</w:t>
      </w:r>
      <w:r w:rsidRPr="0097317C">
        <w:rPr>
          <w:rFonts w:ascii="Times New Roman" w:hAnsi="Times New Roman" w:eastAsia="Times New Roman" w:cs="Times New Roman"/>
          <w:kern w:val="0"/>
          <w14:ligatures w14:val="none"/>
        </w:rPr>
        <w:br/>
        <w:t>[Company Address]</w:t>
      </w:r>
      <w:r w:rsidRPr="0097317C">
        <w:rPr>
          <w:rFonts w:ascii="Times New Roman" w:hAnsi="Times New Roman" w:eastAsia="Times New Roman" w:cs="Times New Roman"/>
          <w:kern w:val="0"/>
          <w14:ligatures w14:val="none"/>
        </w:rPr>
        <w:br/>
        <w:t>[City, State, Zip Code]</w:t>
      </w:r>
      <w:r w:rsidRPr="0097317C">
        <w:rPr>
          <w:rFonts w:ascii="Times New Roman" w:hAnsi="Times New Roman" w:eastAsia="Times New Roman" w:cs="Times New Roman"/>
          <w:kern w:val="0"/>
          <w14:ligatures w14:val="none"/>
        </w:rPr>
        <w:br/>
        <w:t>[Phone Number]</w:t>
      </w:r>
      <w:r w:rsidRPr="0097317C">
        <w:rPr>
          <w:rFonts w:ascii="Times New Roman" w:hAnsi="Times New Roman" w:eastAsia="Times New Roman" w:cs="Times New Roman"/>
          <w:kern w:val="0"/>
          <w14:ligatures w14:val="none"/>
        </w:rPr>
        <w:br/>
        <w:t>[Email Address]</w:t>
      </w:r>
    </w:p>
    <w:p w:rsidRPr="0097317C" w:rsidR="0097317C" w:rsidP="0097317C" w:rsidRDefault="0097317C" w14:paraId="08A90165"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[Today’s Date]</w:t>
      </w:r>
    </w:p>
    <w:p w:rsidRPr="0097317C" w:rsidR="0097317C" w:rsidP="0097317C" w:rsidRDefault="0097317C" w14:paraId="56A72E85"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[Water Management District Name]</w:t>
      </w:r>
      <w:r w:rsidRPr="0097317C">
        <w:rPr>
          <w:rFonts w:ascii="Times New Roman" w:hAnsi="Times New Roman" w:eastAsia="Times New Roman" w:cs="Times New Roman"/>
          <w:kern w:val="0"/>
          <w14:ligatures w14:val="none"/>
        </w:rPr>
        <w:br/>
        <w:t>[District Office Address]</w:t>
      </w:r>
      <w:r w:rsidRPr="0097317C">
        <w:rPr>
          <w:rFonts w:ascii="Times New Roman" w:hAnsi="Times New Roman" w:eastAsia="Times New Roman" w:cs="Times New Roman"/>
          <w:kern w:val="0"/>
          <w14:ligatures w14:val="none"/>
        </w:rPr>
        <w:br/>
        <w:t>[City, State, Zip Code]</w:t>
      </w:r>
    </w:p>
    <w:p w:rsidRPr="0097317C" w:rsidR="0097317C" w:rsidP="0097317C" w:rsidRDefault="0097317C" w14:paraId="66B0924F"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Subject:</w:t>
      </w:r>
      <w:r w:rsidRPr="0097317C">
        <w:rPr>
          <w:rFonts w:ascii="Times New Roman" w:hAnsi="Times New Roman" w:eastAsia="Times New Roman" w:cs="Times New Roman"/>
          <w:kern w:val="0"/>
          <w14:ligatures w14:val="none"/>
        </w:rPr>
        <w:t xml:space="preserve"> Request for Grandfathering Verification for Construction Phase – Conceptual ERP No. [Insert Permit Number]</w:t>
      </w:r>
    </w:p>
    <w:p w:rsidRPr="0097317C" w:rsidR="0097317C" w:rsidP="0097317C" w:rsidRDefault="0097317C" w14:paraId="1EE9D36B"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Dear [District Reviewer’s Name],</w:t>
      </w:r>
    </w:p>
    <w:p w:rsidRPr="0097317C" w:rsidR="0097317C" w:rsidP="0097317C" w:rsidRDefault="0097317C" w14:paraId="0B6066DF"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 xml:space="preserve">On behalf of [Applicant/Permittee Name], I am submitting this letter to request confirmation that the construction phase of the [Project Name] remains eligible for grandfathering under the stormwater design criteria applicable to Conceptual Environmental Resource Permit (ERP) No. [Insert Permit Number], issued on [Insert Issuance Date]. This request is made pursuant to Section 3.1.2(e)3 of the </w:t>
      </w:r>
      <w:r w:rsidRPr="0097317C">
        <w:rPr>
          <w:rFonts w:ascii="Times New Roman" w:hAnsi="Times New Roman" w:eastAsia="Times New Roman" w:cs="Times New Roman"/>
          <w:i/>
          <w:iCs/>
          <w:kern w:val="0"/>
          <w14:ligatures w14:val="none"/>
        </w:rPr>
        <w:t>Environmental Resource Permit Applicant’s Handbook Volume I (AH I)</w:t>
      </w:r>
      <w:r w:rsidRPr="0097317C">
        <w:rPr>
          <w:rFonts w:ascii="Times New Roman" w:hAnsi="Times New Roman" w:eastAsia="Times New Roman" w:cs="Times New Roman"/>
          <w:kern w:val="0"/>
          <w14:ligatures w14:val="none"/>
        </w:rPr>
        <w:t xml:space="preserve"> and Rule 62-330, Florida Administrative Code (F.A.C.), as amended on June 28, 2024.</w:t>
      </w:r>
    </w:p>
    <w:p w:rsidRPr="0097317C" w:rsidR="0097317C" w:rsidP="0097317C" w:rsidRDefault="0097317C" w14:paraId="0C5738EE"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97317C">
        <w:rPr>
          <w:rFonts w:ascii="Times New Roman" w:hAnsi="Times New Roman" w:eastAsia="Times New Roman" w:cs="Times New Roman"/>
          <w:b/>
          <w:bCs/>
          <w:kern w:val="0"/>
          <w:sz w:val="27"/>
          <w:szCs w:val="27"/>
          <w14:ligatures w14:val="none"/>
        </w:rPr>
        <w:t>Background:</w:t>
      </w:r>
    </w:p>
    <w:p w:rsidRPr="0097317C" w:rsidR="0097317C" w:rsidP="0097317C" w:rsidRDefault="0097317C" w14:paraId="092FB39E"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Conceptual ERP Information:</w:t>
      </w:r>
      <w:r w:rsidRPr="0097317C">
        <w:rPr>
          <w:rFonts w:ascii="Times New Roman" w:hAnsi="Times New Roman" w:eastAsia="Times New Roman" w:cs="Times New Roman"/>
          <w:kern w:val="0"/>
          <w14:ligatures w14:val="none"/>
        </w:rPr>
        <w:t xml:space="preserve"> The project received Conceptual ERP No. [Insert Permit Number] from [Insert WMD Name] on [Insert Issuance Date], which remains valid and unexpired.</w:t>
      </w:r>
    </w:p>
    <w:p w:rsidRPr="0097317C" w:rsidR="0097317C" w:rsidP="0097317C" w:rsidRDefault="0097317C" w14:paraId="060A6DDF"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Construction Phase Consistency:</w:t>
      </w:r>
      <w:r w:rsidRPr="0097317C">
        <w:rPr>
          <w:rFonts w:ascii="Times New Roman" w:hAnsi="Times New Roman" w:eastAsia="Times New Roman" w:cs="Times New Roman"/>
          <w:kern w:val="0"/>
          <w14:ligatures w14:val="none"/>
        </w:rPr>
        <w:t xml:space="preserve"> The proposed construction phase is consistent with the design intent, water resource impact assumptions, and conditions approved under the conceptual permit.</w:t>
      </w:r>
    </w:p>
    <w:p w:rsidRPr="0097317C" w:rsidR="0097317C" w:rsidP="0097317C" w:rsidRDefault="0097317C" w14:paraId="5925C3B3" w14:textId="77777777">
      <w:pPr>
        <w:numPr>
          <w:ilvl w:val="0"/>
          <w:numId w:val="1"/>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b/>
          <w:bCs/>
          <w:kern w:val="0"/>
          <w14:ligatures w14:val="none"/>
        </w:rPr>
        <w:t>Design Modifications:</w:t>
      </w:r>
      <w:r w:rsidRPr="0097317C">
        <w:rPr>
          <w:rFonts w:ascii="Times New Roman" w:hAnsi="Times New Roman" w:eastAsia="Times New Roman" w:cs="Times New Roman"/>
          <w:kern w:val="0"/>
          <w14:ligatures w14:val="none"/>
        </w:rPr>
        <w:t xml:space="preserve"> Minor design modifications have been made to address site-specific conditions; however, these modifications do not result in substantially different water resource impacts compared to those previously reviewed under the conceptual authorization.</w:t>
      </w:r>
    </w:p>
    <w:p w:rsidRPr="0097317C" w:rsidR="0097317C" w:rsidP="0097317C" w:rsidRDefault="0097317C" w14:paraId="18D19301"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97317C">
        <w:rPr>
          <w:rFonts w:ascii="Times New Roman" w:hAnsi="Times New Roman" w:eastAsia="Times New Roman" w:cs="Times New Roman"/>
          <w:b/>
          <w:bCs/>
          <w:kern w:val="0"/>
          <w:sz w:val="27"/>
          <w:szCs w:val="27"/>
          <w14:ligatures w14:val="none"/>
        </w:rPr>
        <w:t>Grandfathering Eligibility under AH I, Section 3.1.2(e)3:</w:t>
      </w:r>
    </w:p>
    <w:p w:rsidRPr="0097317C" w:rsidR="0097317C" w:rsidP="0097317C" w:rsidRDefault="0097317C" w14:paraId="3B015332"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 xml:space="preserve">Pursuant to </w:t>
      </w:r>
      <w:r w:rsidRPr="0097317C">
        <w:rPr>
          <w:rFonts w:ascii="Times New Roman" w:hAnsi="Times New Roman" w:eastAsia="Times New Roman" w:cs="Times New Roman"/>
          <w:i/>
          <w:iCs/>
          <w:kern w:val="0"/>
          <w14:ligatures w14:val="none"/>
        </w:rPr>
        <w:t>AH I, Section 3.1.2(e)3</w:t>
      </w:r>
      <w:r w:rsidRPr="0097317C">
        <w:rPr>
          <w:rFonts w:ascii="Times New Roman" w:hAnsi="Times New Roman" w:eastAsia="Times New Roman" w:cs="Times New Roman"/>
          <w:kern w:val="0"/>
          <w14:ligatures w14:val="none"/>
        </w:rPr>
        <w:t>, construction activities authorized under a subsequent phase of a valid conceptual approval may continue to use the stormwater design and treatment standards applicable at the time of the conceptual permit approval, provided that the new phase remains consistent with the conceptual approval and does not result in substantially different water resource impacts.</w:t>
      </w:r>
    </w:p>
    <w:p w:rsidRPr="0097317C" w:rsidR="0097317C" w:rsidP="0097317C" w:rsidRDefault="0097317C" w14:paraId="3CE18A18"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lastRenderedPageBreak/>
        <w:t>Based on the above, we respectfully request the District’s verification that:</w:t>
      </w:r>
    </w:p>
    <w:p w:rsidRPr="0097317C" w:rsidR="0097317C" w:rsidP="0097317C" w:rsidRDefault="0097317C" w14:paraId="337B87E5"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The construction phase of this project qualifies for grandfathering under the stormwater treatment and design criteria in effect when the conceptual ERP was issued.</w:t>
      </w:r>
    </w:p>
    <w:p w:rsidRPr="0097317C" w:rsidR="0097317C" w:rsidP="0097317C" w:rsidRDefault="0097317C" w14:paraId="2519397B" w14:textId="77777777">
      <w:pPr>
        <w:numPr>
          <w:ilvl w:val="0"/>
          <w:numId w:val="2"/>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The minor design modifications proposed do not disqualify the project from grandfathering since they do not result in substantially different water resource impacts.</w:t>
      </w:r>
    </w:p>
    <w:p w:rsidRPr="0097317C" w:rsidR="0097317C" w:rsidP="0097317C" w:rsidRDefault="0097317C" w14:paraId="53BEDCA1"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97317C">
        <w:rPr>
          <w:rFonts w:ascii="Times New Roman" w:hAnsi="Times New Roman" w:eastAsia="Times New Roman" w:cs="Times New Roman"/>
          <w:b/>
          <w:bCs/>
          <w:kern w:val="0"/>
          <w:sz w:val="27"/>
          <w:szCs w:val="27"/>
          <w14:ligatures w14:val="none"/>
        </w:rPr>
        <w:t>Supporting Documentation:</w:t>
      </w:r>
    </w:p>
    <w:p w:rsidRPr="0097317C" w:rsidR="0097317C" w:rsidP="0097317C" w:rsidRDefault="0097317C" w14:paraId="5C22E820"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To assist in your review, we have included the following:</w:t>
      </w:r>
    </w:p>
    <w:p w:rsidRPr="0097317C" w:rsidR="0097317C" w:rsidP="0097317C" w:rsidRDefault="0097317C" w14:paraId="422FF315"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Site Plan and Stormwater Management Plan for the construction phase.</w:t>
      </w:r>
    </w:p>
    <w:p w:rsidRPr="0097317C" w:rsidR="0097317C" w:rsidP="0097317C" w:rsidRDefault="0097317C" w14:paraId="448D5634"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Comparison table summarizing conceptual vs. proposed construction phase design elements.</w:t>
      </w:r>
    </w:p>
    <w:p w:rsidRPr="0097317C" w:rsidR="0097317C" w:rsidP="0097317C" w:rsidRDefault="0097317C" w14:paraId="7D30E01B" w14:textId="77777777">
      <w:pPr>
        <w:numPr>
          <w:ilvl w:val="0"/>
          <w:numId w:val="3"/>
        </w:num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Narrative describing the minor design modifications and demonstrating no substantially different water resource impacts.</w:t>
      </w:r>
    </w:p>
    <w:p w:rsidRPr="0097317C" w:rsidR="0097317C" w:rsidP="0097317C" w:rsidRDefault="0097317C" w14:paraId="757F2699"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We appreciate your timely review of this request. Should you need any additional information or clarification, please contact me at [Phone Number] or [Email Address].</w:t>
      </w:r>
    </w:p>
    <w:p w:rsidRPr="0097317C" w:rsidR="0097317C" w:rsidP="0097317C" w:rsidRDefault="0097317C" w14:paraId="29F8AA07"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Thank you for your attention to this matter.</w:t>
      </w:r>
    </w:p>
    <w:p w:rsidRPr="0097317C" w:rsidR="0097317C" w:rsidP="0097317C" w:rsidRDefault="0097317C" w14:paraId="439F9E7E" w14:textId="77777777">
      <w:pPr>
        <w:spacing w:before="100" w:beforeAutospacing="1" w:after="100" w:afterAutospacing="1" w:line="240" w:lineRule="auto"/>
        <w:rPr>
          <w:rFonts w:ascii="Times New Roman" w:hAnsi="Times New Roman" w:eastAsia="Times New Roman" w:cs="Times New Roman"/>
          <w:kern w:val="0"/>
          <w14:ligatures w14:val="none"/>
        </w:rPr>
      </w:pPr>
      <w:r w:rsidRPr="0097317C">
        <w:rPr>
          <w:rFonts w:ascii="Times New Roman" w:hAnsi="Times New Roman" w:eastAsia="Times New Roman" w:cs="Times New Roman"/>
          <w:kern w:val="0"/>
          <w14:ligatures w14:val="none"/>
        </w:rPr>
        <w:t>Sincerely,</w:t>
      </w:r>
      <w:r w:rsidRPr="0097317C">
        <w:rPr>
          <w:rFonts w:ascii="Times New Roman" w:hAnsi="Times New Roman" w:eastAsia="Times New Roman" w:cs="Times New Roman"/>
          <w:kern w:val="0"/>
          <w14:ligatures w14:val="none"/>
        </w:rPr>
        <w:br/>
        <w:t>[Your Full Name]</w:t>
      </w:r>
      <w:r w:rsidRPr="0097317C">
        <w:rPr>
          <w:rFonts w:ascii="Times New Roman" w:hAnsi="Times New Roman" w:eastAsia="Times New Roman" w:cs="Times New Roman"/>
          <w:kern w:val="0"/>
          <w14:ligatures w14:val="none"/>
        </w:rPr>
        <w:br/>
        <w:t>[Your Title]</w:t>
      </w:r>
      <w:r w:rsidRPr="0097317C">
        <w:rPr>
          <w:rFonts w:ascii="Times New Roman" w:hAnsi="Times New Roman" w:eastAsia="Times New Roman" w:cs="Times New Roman"/>
          <w:kern w:val="0"/>
          <w14:ligatures w14:val="none"/>
        </w:rPr>
        <w:br/>
        <w:t>[Company/Organization Name]</w:t>
      </w:r>
    </w:p>
    <w:p w:rsidR="00245557" w:rsidRDefault="00245557" w14:paraId="57A8BB5A" w14:textId="77777777"/>
    <w:sectPr w:rsidR="0024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9D5"/>
    <w:multiLevelType w:val="multilevel"/>
    <w:tmpl w:val="2586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540CD"/>
    <w:multiLevelType w:val="multilevel"/>
    <w:tmpl w:val="6FAC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90619"/>
    <w:multiLevelType w:val="multilevel"/>
    <w:tmpl w:val="4D7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767370">
    <w:abstractNumId w:val="1"/>
  </w:num>
  <w:num w:numId="2" w16cid:durableId="1709600356">
    <w:abstractNumId w:val="0"/>
  </w:num>
  <w:num w:numId="3" w16cid:durableId="689719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7C"/>
    <w:rsid w:val="00245557"/>
    <w:rsid w:val="00933F30"/>
    <w:rsid w:val="0097317C"/>
    <w:rsid w:val="009D21F0"/>
    <w:rsid w:val="00E24CEE"/>
    <w:rsid w:val="00EB4881"/>
    <w:rsid w:val="00FA54FE"/>
    <w:rsid w:val="00FE67E8"/>
    <w:rsid w:val="00FF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3355"/>
  <w15:chartTrackingRefBased/>
  <w15:docId w15:val="{E37C39FB-AD19-48C4-BA77-A7ECCE71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31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1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1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31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731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731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731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731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731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31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31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317C"/>
    <w:rPr>
      <w:rFonts w:eastAsiaTheme="majorEastAsia" w:cstheme="majorBidi"/>
      <w:color w:val="272727" w:themeColor="text1" w:themeTint="D8"/>
    </w:rPr>
  </w:style>
  <w:style w:type="paragraph" w:styleId="Title">
    <w:name w:val="Title"/>
    <w:basedOn w:val="Normal"/>
    <w:next w:val="Normal"/>
    <w:link w:val="TitleChar"/>
    <w:uiPriority w:val="10"/>
    <w:qFormat/>
    <w:rsid w:val="009731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31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31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3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17C"/>
    <w:pPr>
      <w:spacing w:before="160"/>
      <w:jc w:val="center"/>
    </w:pPr>
    <w:rPr>
      <w:i/>
      <w:iCs/>
      <w:color w:val="404040" w:themeColor="text1" w:themeTint="BF"/>
    </w:rPr>
  </w:style>
  <w:style w:type="character" w:styleId="QuoteChar" w:customStyle="1">
    <w:name w:val="Quote Char"/>
    <w:basedOn w:val="DefaultParagraphFont"/>
    <w:link w:val="Quote"/>
    <w:uiPriority w:val="29"/>
    <w:rsid w:val="0097317C"/>
    <w:rPr>
      <w:i/>
      <w:iCs/>
      <w:color w:val="404040" w:themeColor="text1" w:themeTint="BF"/>
    </w:rPr>
  </w:style>
  <w:style w:type="paragraph" w:styleId="ListParagraph">
    <w:name w:val="List Paragraph"/>
    <w:basedOn w:val="Normal"/>
    <w:uiPriority w:val="34"/>
    <w:qFormat/>
    <w:rsid w:val="0097317C"/>
    <w:pPr>
      <w:ind w:left="720"/>
      <w:contextualSpacing/>
    </w:pPr>
  </w:style>
  <w:style w:type="character" w:styleId="IntenseEmphasis">
    <w:name w:val="Intense Emphasis"/>
    <w:basedOn w:val="DefaultParagraphFont"/>
    <w:uiPriority w:val="21"/>
    <w:qFormat/>
    <w:rsid w:val="0097317C"/>
    <w:rPr>
      <w:i/>
      <w:iCs/>
      <w:color w:val="0F4761" w:themeColor="accent1" w:themeShade="BF"/>
    </w:rPr>
  </w:style>
  <w:style w:type="paragraph" w:styleId="IntenseQuote">
    <w:name w:val="Intense Quote"/>
    <w:basedOn w:val="Normal"/>
    <w:next w:val="Normal"/>
    <w:link w:val="IntenseQuoteChar"/>
    <w:uiPriority w:val="30"/>
    <w:qFormat/>
    <w:rsid w:val="009731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317C"/>
    <w:rPr>
      <w:i/>
      <w:iCs/>
      <w:color w:val="0F4761" w:themeColor="accent1" w:themeShade="BF"/>
    </w:rPr>
  </w:style>
  <w:style w:type="character" w:styleId="IntenseReference">
    <w:name w:val="Intense Reference"/>
    <w:basedOn w:val="DefaultParagraphFont"/>
    <w:uiPriority w:val="32"/>
    <w:qFormat/>
    <w:rsid w:val="009731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